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6A" w:rsidRDefault="00631504">
      <w:pPr>
        <w:rPr>
          <w:highlight w:val="white"/>
        </w:rPr>
      </w:pPr>
      <w:r>
        <w:t>V</w:t>
      </w:r>
      <w:r>
        <w:rPr>
          <w:highlight w:val="white"/>
        </w:rPr>
        <w:t xml:space="preserve">ULKANUS Professional/ VULKANUS Classic/ VULKANUS Color/ VULKANUS Standard  </w:t>
      </w:r>
    </w:p>
    <w:p w:rsidR="00411C6A" w:rsidRDefault="00631504">
      <w:pPr>
        <w:rPr>
          <w:highlight w:val="white"/>
        </w:rPr>
      </w:pPr>
      <w:proofErr w:type="spellStart"/>
      <w:r>
        <w:rPr>
          <w:highlight w:val="white"/>
        </w:rPr>
        <w:t>Brugsvejledning</w:t>
      </w:r>
      <w:proofErr w:type="spellEnd"/>
      <w:r>
        <w:rPr>
          <w:highlight w:val="white"/>
        </w:rPr>
        <w:t>: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>A: Anbrin</w:t>
      </w:r>
      <w:r w:rsidRPr="00631504">
        <w:rPr>
          <w:highlight w:val="white"/>
          <w:lang w:val="da-DK"/>
        </w:rPr>
        <w:t xml:space="preserve">g kniven mellem slibestenene. Hold VULKANUS® med din anden hånd. Træk bladet gennem slibestenene fra håndtaget til knivspidsen.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Knive med glatte blade: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B: </w:t>
      </w:r>
      <w:r>
        <w:rPr>
          <w:highlight w:val="white"/>
          <w:lang w:val="da-DK"/>
        </w:rPr>
        <w:t>Vip bladet nedad mens kniven trækkes igennem slibestenene.</w:t>
      </w:r>
      <w:r w:rsidRPr="00631504">
        <w:rPr>
          <w:highlight w:val="white"/>
          <w:lang w:val="da-DK"/>
        </w:rPr>
        <w:t xml:space="preserve"> Anvend et let tryk nedad på bladet. Drej eller vend ikke bladet.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>C:</w:t>
      </w:r>
      <w:r>
        <w:rPr>
          <w:highlight w:val="white"/>
          <w:lang w:val="da-DK"/>
        </w:rPr>
        <w:t xml:space="preserve"> Bladets spids vippes opad mens kniven trækkes igennem for finslibning.</w:t>
      </w:r>
      <w:r w:rsidRPr="00631504">
        <w:rPr>
          <w:highlight w:val="white"/>
          <w:lang w:val="da-DK"/>
        </w:rPr>
        <w:t xml:space="preserve"> </w:t>
      </w:r>
      <w:r>
        <w:rPr>
          <w:highlight w:val="white"/>
          <w:lang w:val="da-DK"/>
        </w:rPr>
        <w:t xml:space="preserve">Træk </w:t>
      </w:r>
      <w:r w:rsidRPr="00631504">
        <w:rPr>
          <w:highlight w:val="white"/>
          <w:lang w:val="da-DK"/>
        </w:rPr>
        <w:t>igennem med en lige og jævn bevægelse.</w:t>
      </w:r>
    </w:p>
    <w:p w:rsidR="00411C6A" w:rsidRPr="00631504" w:rsidRDefault="00631504">
      <w:pPr>
        <w:rPr>
          <w:highlight w:val="white"/>
          <w:lang w:val="da-DK"/>
        </w:rPr>
      </w:pPr>
      <w:r>
        <w:rPr>
          <w:highlight w:val="white"/>
          <w:lang w:val="da-DK"/>
        </w:rPr>
        <w:t>Knive med savtakkede blade:</w:t>
      </w:r>
      <w:r w:rsidRPr="00631504">
        <w:rPr>
          <w:highlight w:val="white"/>
          <w:lang w:val="da-DK"/>
        </w:rPr>
        <w:t xml:space="preserve">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>D: Træk bladet vandret gennem slibestenene</w:t>
      </w:r>
      <w:r>
        <w:rPr>
          <w:highlight w:val="white"/>
          <w:lang w:val="da-DK"/>
        </w:rPr>
        <w:t>,</w:t>
      </w:r>
      <w:r w:rsidRPr="00631504">
        <w:rPr>
          <w:highlight w:val="white"/>
          <w:lang w:val="da-DK"/>
        </w:rPr>
        <w:t xml:space="preserve"> mens </w:t>
      </w:r>
      <w:r>
        <w:rPr>
          <w:highlight w:val="white"/>
          <w:lang w:val="da-DK"/>
        </w:rPr>
        <w:t>der</w:t>
      </w:r>
      <w:r w:rsidRPr="00631504">
        <w:rPr>
          <w:highlight w:val="white"/>
          <w:lang w:val="da-DK"/>
        </w:rPr>
        <w:t xml:space="preserve"> lægge</w:t>
      </w:r>
      <w:r>
        <w:rPr>
          <w:highlight w:val="white"/>
          <w:lang w:val="da-DK"/>
        </w:rPr>
        <w:t>s</w:t>
      </w:r>
      <w:r w:rsidRPr="00631504">
        <w:rPr>
          <w:highlight w:val="white"/>
          <w:lang w:val="da-DK"/>
        </w:rPr>
        <w:t xml:space="preserve"> et tværg</w:t>
      </w:r>
      <w:r>
        <w:rPr>
          <w:highlight w:val="white"/>
          <w:lang w:val="da-DK"/>
        </w:rPr>
        <w:t xml:space="preserve">ående pres på i retningen af </w:t>
      </w:r>
      <w:r w:rsidRPr="00631504">
        <w:rPr>
          <w:highlight w:val="white"/>
          <w:lang w:val="da-DK"/>
        </w:rPr>
        <w:t xml:space="preserve">den savtakkede kant. Vip og tilt ikke bladet.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>Advarsel! Vær opmærksom på</w:t>
      </w:r>
      <w:r w:rsidRPr="00631504">
        <w:rPr>
          <w:highlight w:val="white"/>
          <w:lang w:val="da-DK"/>
        </w:rPr>
        <w:t xml:space="preserve"> at knive bl</w:t>
      </w:r>
      <w:r w:rsidRPr="00631504">
        <w:rPr>
          <w:highlight w:val="white"/>
          <w:lang w:val="da-DK"/>
        </w:rPr>
        <w:t xml:space="preserve">iver meget skarpe næsten øjeblikkeligt. Derfor kræver slibningsprocessen ekstrem omhu, eftersom skødesløshed eller forkert brug kan resultere i skader, som vi ikke kan stå til ansvar for. </w:t>
      </w:r>
    </w:p>
    <w:p w:rsidR="00411C6A" w:rsidRDefault="00631504">
      <w:pPr>
        <w:rPr>
          <w:highlight w:val="white"/>
        </w:rPr>
      </w:pPr>
      <w:r>
        <w:rPr>
          <w:noProof/>
          <w:highlight w:val="white"/>
          <w:lang w:val="da-DK"/>
        </w:rPr>
        <w:drawing>
          <wp:inline distT="0" distB="0" distL="0" distR="0">
            <wp:extent cx="4216365" cy="1064952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365" cy="1064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Særlige funktioner: </w:t>
      </w:r>
    </w:p>
    <w:p w:rsidR="00411C6A" w:rsidRPr="00631504" w:rsidRDefault="00631504">
      <w:pPr>
        <w:rPr>
          <w:highlight w:val="white"/>
          <w:lang w:val="da-DK"/>
        </w:rPr>
      </w:pPr>
      <w:r>
        <w:rPr>
          <w:highlight w:val="white"/>
          <w:lang w:val="da-DK"/>
        </w:rPr>
        <w:t>1. Slibning og finslibning i ét</w:t>
      </w:r>
      <w:r w:rsidRPr="00631504">
        <w:rPr>
          <w:highlight w:val="white"/>
          <w:lang w:val="da-DK"/>
        </w:rPr>
        <w:t xml:space="preserve">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>2. Knivskar</w:t>
      </w:r>
      <w:r w:rsidRPr="00631504">
        <w:rPr>
          <w:highlight w:val="white"/>
          <w:lang w:val="da-DK"/>
        </w:rPr>
        <w:t>pe kante</w:t>
      </w:r>
      <w:r>
        <w:rPr>
          <w:highlight w:val="white"/>
          <w:lang w:val="da-DK"/>
        </w:rPr>
        <w:t>r på glatte og savtakkede blade</w:t>
      </w:r>
      <w:r w:rsidRPr="00631504">
        <w:rPr>
          <w:highlight w:val="white"/>
          <w:lang w:val="da-DK"/>
        </w:rPr>
        <w:t xml:space="preserve"> takket være </w:t>
      </w:r>
      <w:proofErr w:type="spellStart"/>
      <w:r w:rsidRPr="00631504">
        <w:rPr>
          <w:highlight w:val="white"/>
          <w:lang w:val="da-DK"/>
        </w:rPr>
        <w:t>micro-toothing</w:t>
      </w:r>
      <w:proofErr w:type="spellEnd"/>
      <w:r w:rsidRPr="00631504">
        <w:rPr>
          <w:highlight w:val="white"/>
          <w:lang w:val="da-DK"/>
        </w:rPr>
        <w:t xml:space="preserve">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3. Nem at bruge (hvem som helst kan gøre det!)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4. Ingen skrammer eller ridser på bladets overflade </w:t>
      </w:r>
    </w:p>
    <w:p w:rsidR="00411C6A" w:rsidRPr="00631504" w:rsidRDefault="00631504">
      <w:pPr>
        <w:rPr>
          <w:lang w:val="da-DK"/>
        </w:rPr>
      </w:pPr>
      <w:r w:rsidRPr="00631504">
        <w:rPr>
          <w:lang w:val="da-DK"/>
        </w:rPr>
        <w:t xml:space="preserve">5. Tilpasser sig til bladets vinkel </w:t>
      </w:r>
    </w:p>
    <w:p w:rsidR="00411C6A" w:rsidRPr="00631504" w:rsidRDefault="00631504">
      <w:pPr>
        <w:rPr>
          <w:lang w:val="da-DK"/>
        </w:rPr>
      </w:pPr>
      <w:r w:rsidRPr="00631504">
        <w:rPr>
          <w:lang w:val="da-DK"/>
        </w:rPr>
        <w:t>6. Sliber uden klingeopvarmning</w:t>
      </w:r>
    </w:p>
    <w:p w:rsidR="00411C6A" w:rsidRPr="00631504" w:rsidRDefault="00631504">
      <w:pPr>
        <w:rPr>
          <w:lang w:val="da-DK"/>
        </w:rPr>
      </w:pPr>
      <w:r w:rsidRPr="00631504">
        <w:rPr>
          <w:lang w:val="da-DK"/>
        </w:rPr>
        <w:t>7. Tåler opvaskem</w:t>
      </w:r>
      <w:r w:rsidRPr="00631504">
        <w:rPr>
          <w:lang w:val="da-DK"/>
        </w:rPr>
        <w:t xml:space="preserve">askine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lang w:val="da-DK"/>
        </w:rPr>
        <w:t>8. Egnet til</w:t>
      </w:r>
      <w:r w:rsidRPr="00631504">
        <w:rPr>
          <w:highlight w:val="white"/>
          <w:lang w:val="da-DK"/>
        </w:rPr>
        <w:t xml:space="preserve"> industrikøkkener </w:t>
      </w:r>
    </w:p>
    <w:p w:rsidR="00411C6A" w:rsidRPr="00631504" w:rsidRDefault="00631504">
      <w:pPr>
        <w:rPr>
          <w:lang w:val="da-DK"/>
        </w:rPr>
      </w:pPr>
      <w:r w:rsidRPr="00631504">
        <w:rPr>
          <w:lang w:val="da-DK"/>
        </w:rPr>
        <w:t>9. Moderne design</w:t>
      </w:r>
    </w:p>
    <w:p w:rsidR="00411C6A" w:rsidRPr="00631504" w:rsidRDefault="00411C6A">
      <w:pPr>
        <w:rPr>
          <w:lang w:val="da-DK"/>
        </w:rPr>
      </w:pPr>
    </w:p>
    <w:p w:rsidR="00411C6A" w:rsidRPr="00631504" w:rsidRDefault="00411C6A">
      <w:pPr>
        <w:rPr>
          <w:lang w:val="da-DK"/>
        </w:rPr>
      </w:pPr>
    </w:p>
    <w:p w:rsidR="00411C6A" w:rsidRPr="00631504" w:rsidRDefault="00411C6A">
      <w:pPr>
        <w:rPr>
          <w:lang w:val="da-DK"/>
        </w:rPr>
      </w:pPr>
    </w:p>
    <w:p w:rsid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lastRenderedPageBreak/>
        <w:t>Knive med savtakkede blade: Træk det savtakkede blad genn</w:t>
      </w:r>
      <w:r>
        <w:rPr>
          <w:highlight w:val="white"/>
          <w:lang w:val="da-DK"/>
        </w:rPr>
        <w:t>em slibe-punkterne, som vist i f</w:t>
      </w:r>
      <w:r w:rsidRPr="00631504">
        <w:rPr>
          <w:highlight w:val="white"/>
          <w:lang w:val="da-DK"/>
        </w:rPr>
        <w:t xml:space="preserve">ig. 6-9. </w:t>
      </w:r>
    </w:p>
    <w:p w:rsidR="00411C6A" w:rsidRPr="00631504" w:rsidRDefault="00631504">
      <w:pPr>
        <w:rPr>
          <w:highlight w:val="white"/>
          <w:lang w:val="da-DK"/>
        </w:rPr>
      </w:pPr>
      <w:r w:rsidRPr="00631504">
        <w:rPr>
          <w:highlight w:val="white"/>
          <w:lang w:val="da-DK"/>
        </w:rPr>
        <w:t xml:space="preserve">Se Fig. 10. </w:t>
      </w:r>
    </w:p>
    <w:p w:rsidR="00411C6A" w:rsidRPr="00631504" w:rsidRDefault="00411C6A">
      <w:pPr>
        <w:rPr>
          <w:highlight w:val="white"/>
          <w:lang w:val="da-DK"/>
        </w:rPr>
      </w:pPr>
    </w:p>
    <w:p w:rsidR="00411C6A" w:rsidRDefault="00631504">
      <w:pPr>
        <w:rPr>
          <w:highlight w:val="white"/>
        </w:rPr>
      </w:pPr>
      <w:bookmarkStart w:id="0" w:name="_gjdgxs" w:colFirst="0" w:colLast="0"/>
      <w:bookmarkEnd w:id="0"/>
      <w:r>
        <w:rPr>
          <w:noProof/>
          <w:highlight w:val="white"/>
          <w:lang w:val="da-DK"/>
        </w:rPr>
        <w:drawing>
          <wp:inline distT="0" distB="0" distL="0" distR="0">
            <wp:extent cx="4240293" cy="208993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0293" cy="208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1C6A" w:rsidRPr="00631504" w:rsidRDefault="00631504">
      <w:pPr>
        <w:rPr>
          <w:highlight w:val="white"/>
          <w:lang w:val="da-DK"/>
        </w:rPr>
      </w:pPr>
      <w:r>
        <w:rPr>
          <w:highlight w:val="white"/>
          <w:lang w:val="da-DK"/>
        </w:rPr>
        <w:t>Advarsel! Vær opmærksom på</w:t>
      </w:r>
      <w:r w:rsidRPr="00631504">
        <w:rPr>
          <w:highlight w:val="white"/>
          <w:lang w:val="da-DK"/>
        </w:rPr>
        <w:t xml:space="preserve"> at knive bliver meget skarpe næsten øjeblikkeligt. Der</w:t>
      </w:r>
      <w:r w:rsidRPr="00631504">
        <w:rPr>
          <w:highlight w:val="white"/>
          <w:lang w:val="da-DK"/>
        </w:rPr>
        <w:t xml:space="preserve">for kræver slibningsprocessen ekstrem omhu, eftersom skødesløshed eller forkert brug kan resultere i skader, som vi ikke kan stå til ansvar for. </w:t>
      </w:r>
      <w:bookmarkStart w:id="1" w:name="_GoBack"/>
      <w:bookmarkEnd w:id="1"/>
    </w:p>
    <w:sectPr w:rsidR="00411C6A" w:rsidRPr="00631504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6A"/>
    <w:rsid w:val="0013532E"/>
    <w:rsid w:val="00411C6A"/>
    <w:rsid w:val="006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600F4-C239-4BB9-9860-B0654EA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Marsenic</dc:creator>
  <cp:lastModifiedBy>Bojana Marsenic</cp:lastModifiedBy>
  <cp:revision>3</cp:revision>
  <dcterms:created xsi:type="dcterms:W3CDTF">2018-03-12T15:14:00Z</dcterms:created>
  <dcterms:modified xsi:type="dcterms:W3CDTF">2018-03-12T15:18:00Z</dcterms:modified>
</cp:coreProperties>
</file>